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5ED3E" w14:textId="59BC6524" w:rsidR="00F3752F" w:rsidRDefault="00F3752F" w:rsidP="00F3752F">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Thayer Podcast    Monday, September </w:t>
      </w:r>
      <w:r w:rsidR="00A11B1C">
        <w:rPr>
          <w:rFonts w:ascii="Times New Roman" w:eastAsia="Times New Roman" w:hAnsi="Times New Roman" w:cs="Times New Roman"/>
          <w:b/>
        </w:rPr>
        <w:t>2</w:t>
      </w:r>
      <w:r w:rsidR="00795746">
        <w:rPr>
          <w:rFonts w:ascii="Times New Roman" w:eastAsia="Times New Roman" w:hAnsi="Times New Roman" w:cs="Times New Roman"/>
          <w:b/>
        </w:rPr>
        <w:t>1</w:t>
      </w:r>
      <w:r>
        <w:rPr>
          <w:rFonts w:ascii="Times New Roman" w:eastAsia="Times New Roman" w:hAnsi="Times New Roman" w:cs="Times New Roman"/>
          <w:b/>
        </w:rPr>
        <w:t>, 2026</w:t>
      </w:r>
      <w:r>
        <w:rPr>
          <w:rFonts w:ascii="Times New Roman" w:eastAsia="Times New Roman" w:hAnsi="Times New Roman" w:cs="Times New Roman"/>
        </w:rPr>
        <w:t xml:space="preserve"> </w:t>
      </w:r>
    </w:p>
    <w:p w14:paraId="55CB61C7" w14:textId="2D49C5ED" w:rsidR="00F3752F" w:rsidRDefault="00F3752F" w:rsidP="00F3752F">
      <w:pPr>
        <w:spacing w:after="0" w:line="240" w:lineRule="auto"/>
        <w:rPr>
          <w:rFonts w:ascii="Comic Sans MS" w:eastAsia="Comic Sans MS" w:hAnsi="Comic Sans MS" w:cs="Comic Sans MS"/>
          <w:b/>
          <w:sz w:val="28"/>
          <w:szCs w:val="28"/>
        </w:rPr>
      </w:pPr>
      <w:r>
        <w:rPr>
          <w:rFonts w:ascii="Comic Sans MS" w:eastAsia="Comic Sans MS" w:hAnsi="Comic Sans MS" w:cs="Comic Sans MS"/>
          <w:b/>
          <w:sz w:val="40"/>
        </w:rPr>
        <w:t>What About Broadcast</w:t>
      </w:r>
      <w:r w:rsidR="00EF046B">
        <w:rPr>
          <w:rFonts w:ascii="Comic Sans MS" w:eastAsia="Comic Sans MS" w:hAnsi="Comic Sans MS" w:cs="Comic Sans MS"/>
          <w:b/>
          <w:sz w:val="40"/>
        </w:rPr>
        <w:t>s</w:t>
      </w:r>
    </w:p>
    <w:p w14:paraId="7672EBAD" w14:textId="374E32D3" w:rsidR="00F3752F" w:rsidRDefault="00795746" w:rsidP="00F3752F">
      <w:pPr>
        <w:spacing w:after="0" w:line="240" w:lineRule="auto"/>
        <w:rPr>
          <w:rFonts w:ascii="Times New Roman" w:eastAsia="Times New Roman" w:hAnsi="Times New Roman" w:cs="Times New Roman"/>
          <w:sz w:val="20"/>
          <w:szCs w:val="22"/>
        </w:rPr>
      </w:pPr>
      <w:hyperlink r:id="rId4" w:history="1">
        <w:r w:rsidRPr="00C0670F">
          <w:rPr>
            <w:rStyle w:val="Hyperlink"/>
            <w:rFonts w:ascii="Times New Roman" w:eastAsia="Times New Roman" w:hAnsi="Times New Roman" w:cs="Times New Roman"/>
            <w:sz w:val="20"/>
          </w:rPr>
          <w:t>http://www.tedthayer.com/09-21-2026%20Podcast.mp4</w:t>
        </w:r>
      </w:hyperlink>
    </w:p>
    <w:p w14:paraId="31C84AA1" w14:textId="77777777" w:rsidR="00F3752F" w:rsidRDefault="00F3752F" w:rsidP="00F3752F">
      <w:pPr>
        <w:spacing w:after="0" w:line="240" w:lineRule="auto"/>
        <w:rPr>
          <w:rFonts w:ascii="Times New Roman" w:eastAsia="Times New Roman" w:hAnsi="Times New Roman" w:cs="Times New Roman"/>
          <w:b/>
        </w:rPr>
      </w:pPr>
      <w:r>
        <w:rPr>
          <w:rFonts w:ascii="Times New Roman" w:eastAsia="Times New Roman" w:hAnsi="Times New Roman" w:cs="Times New Roman"/>
          <w:b/>
        </w:rPr>
        <w:t>J E Ted Thayer</w:t>
      </w:r>
    </w:p>
    <w:p w14:paraId="6205CE1B" w14:textId="77777777" w:rsidR="00B55688" w:rsidRPr="00B55688" w:rsidRDefault="00B55688" w:rsidP="00F3752F">
      <w:pPr>
        <w:spacing w:after="0" w:line="240" w:lineRule="auto"/>
        <w:rPr>
          <w:rFonts w:ascii="Times New Roman" w:eastAsia="Times New Roman" w:hAnsi="Times New Roman" w:cs="Times New Roman"/>
          <w:b/>
          <w:sz w:val="16"/>
          <w:szCs w:val="16"/>
        </w:rPr>
      </w:pPr>
    </w:p>
    <w:p w14:paraId="2EA7F13C" w14:textId="021EE73C" w:rsidR="0066608E" w:rsidRPr="00606D6C" w:rsidRDefault="0028572E" w:rsidP="00B55688">
      <w:pPr>
        <w:spacing w:after="0" w:line="240" w:lineRule="auto"/>
        <w:rPr>
          <w:rFonts w:ascii="Times New Roman" w:hAnsi="Times New Roman" w:cs="Times New Roman"/>
        </w:rPr>
      </w:pPr>
      <w:r w:rsidRPr="00606D6C">
        <w:rPr>
          <w:rFonts w:ascii="Times New Roman" w:hAnsi="Times New Roman" w:cs="Times New Roman"/>
        </w:rPr>
        <w:t xml:space="preserve">I asked myself </w:t>
      </w:r>
      <w:r w:rsidR="00F3752F" w:rsidRPr="00606D6C">
        <w:rPr>
          <w:rFonts w:ascii="Times New Roman" w:hAnsi="Times New Roman" w:cs="Times New Roman"/>
        </w:rPr>
        <w:t>a</w:t>
      </w:r>
      <w:r w:rsidRPr="00606D6C">
        <w:rPr>
          <w:rFonts w:ascii="Times New Roman" w:hAnsi="Times New Roman" w:cs="Times New Roman"/>
        </w:rPr>
        <w:t xml:space="preserve"> question after reading one of the latest from an old friend </w:t>
      </w:r>
      <w:r w:rsidR="00F3752F" w:rsidRPr="00606D6C">
        <w:rPr>
          <w:rFonts w:ascii="Times New Roman" w:hAnsi="Times New Roman" w:cs="Times New Roman"/>
        </w:rPr>
        <w:t>who, from the Old Pueblo in Arizona,</w:t>
      </w:r>
      <w:r w:rsidRPr="00606D6C">
        <w:rPr>
          <w:rFonts w:ascii="Times New Roman" w:hAnsi="Times New Roman" w:cs="Times New Roman"/>
        </w:rPr>
        <w:t xml:space="preserve"> publishes an on-line paper for </w:t>
      </w:r>
      <w:r w:rsidR="00A77462" w:rsidRPr="00606D6C">
        <w:rPr>
          <w:rFonts w:ascii="Times New Roman" w:hAnsi="Times New Roman" w:cs="Times New Roman"/>
        </w:rPr>
        <w:t>B</w:t>
      </w:r>
      <w:r w:rsidRPr="00606D6C">
        <w:rPr>
          <w:rFonts w:ascii="Times New Roman" w:hAnsi="Times New Roman" w:cs="Times New Roman"/>
        </w:rPr>
        <w:t xml:space="preserve">roadcasters. </w:t>
      </w:r>
      <w:r w:rsidR="00F3752F" w:rsidRPr="00606D6C">
        <w:rPr>
          <w:rFonts w:ascii="Times New Roman" w:hAnsi="Times New Roman" w:cs="Times New Roman"/>
        </w:rPr>
        <w:t>My question was this: What about Broadcasting?</w:t>
      </w:r>
      <w:r w:rsidRPr="00606D6C">
        <w:rPr>
          <w:rFonts w:ascii="Times New Roman" w:hAnsi="Times New Roman" w:cs="Times New Roman"/>
        </w:rPr>
        <w:t xml:space="preserve"> </w:t>
      </w:r>
    </w:p>
    <w:p w14:paraId="0DD2C431" w14:textId="77777777" w:rsidR="00B55688" w:rsidRPr="00606D6C" w:rsidRDefault="00B55688" w:rsidP="00B55688">
      <w:pPr>
        <w:spacing w:after="0" w:line="240" w:lineRule="auto"/>
        <w:rPr>
          <w:rFonts w:ascii="Times New Roman" w:hAnsi="Times New Roman" w:cs="Times New Roman"/>
          <w:sz w:val="16"/>
          <w:szCs w:val="16"/>
        </w:rPr>
      </w:pPr>
    </w:p>
    <w:p w14:paraId="346DB21E" w14:textId="26F3ADA4" w:rsidR="003A63D5" w:rsidRPr="00606D6C" w:rsidRDefault="00623B1F" w:rsidP="00B55688">
      <w:pPr>
        <w:spacing w:after="0" w:line="240" w:lineRule="auto"/>
        <w:rPr>
          <w:rFonts w:ascii="Times New Roman" w:hAnsi="Times New Roman" w:cs="Times New Roman"/>
        </w:rPr>
      </w:pPr>
      <w:r w:rsidRPr="00606D6C">
        <w:rPr>
          <w:rFonts w:ascii="Times New Roman" w:hAnsi="Times New Roman" w:cs="Times New Roman"/>
        </w:rPr>
        <w:t>In the late ‘40s</w:t>
      </w:r>
      <w:r w:rsidR="006115F7" w:rsidRPr="00606D6C">
        <w:rPr>
          <w:rFonts w:ascii="Times New Roman" w:hAnsi="Times New Roman" w:cs="Times New Roman"/>
        </w:rPr>
        <w:t>,</w:t>
      </w:r>
      <w:r w:rsidRPr="00606D6C">
        <w:rPr>
          <w:rFonts w:ascii="Times New Roman" w:hAnsi="Times New Roman" w:cs="Times New Roman"/>
        </w:rPr>
        <w:t xml:space="preserve"> vacuum tubes came into favor in the form of radios, hi-fi, stereos, and television. The big break came in the mid ‘40s with the advent of the computer. The first computer was humongous, using thousands of tubes and literally tons of switches and wires to do what we now look upon as rudimentary tasks in</w:t>
      </w:r>
      <w:r w:rsidR="006115F7" w:rsidRPr="00606D6C">
        <w:rPr>
          <w:rFonts w:ascii="Times New Roman" w:hAnsi="Times New Roman" w:cs="Times New Roman"/>
        </w:rPr>
        <w:t xml:space="preserve"> personal communications</w:t>
      </w:r>
      <w:r w:rsidRPr="00606D6C">
        <w:rPr>
          <w:rFonts w:ascii="Times New Roman" w:hAnsi="Times New Roman" w:cs="Times New Roman"/>
        </w:rPr>
        <w:t xml:space="preserve">. </w:t>
      </w:r>
    </w:p>
    <w:p w14:paraId="1EFD1844" w14:textId="77777777" w:rsidR="00B55688" w:rsidRPr="00606D6C" w:rsidRDefault="00B55688" w:rsidP="00B55688">
      <w:pPr>
        <w:spacing w:after="0" w:line="240" w:lineRule="auto"/>
        <w:rPr>
          <w:rFonts w:ascii="Times New Roman" w:hAnsi="Times New Roman" w:cs="Times New Roman"/>
          <w:sz w:val="16"/>
          <w:szCs w:val="16"/>
        </w:rPr>
      </w:pPr>
    </w:p>
    <w:p w14:paraId="253EB795" w14:textId="69BD51EE" w:rsidR="0066608E" w:rsidRPr="00606D6C" w:rsidRDefault="00623B1F" w:rsidP="00B55688">
      <w:pPr>
        <w:spacing w:after="0" w:line="240" w:lineRule="auto"/>
        <w:rPr>
          <w:rFonts w:ascii="Times New Roman" w:hAnsi="Times New Roman" w:cs="Times New Roman"/>
        </w:rPr>
      </w:pPr>
      <w:r w:rsidRPr="00606D6C">
        <w:rPr>
          <w:rFonts w:ascii="Times New Roman" w:hAnsi="Times New Roman" w:cs="Times New Roman"/>
        </w:rPr>
        <w:t xml:space="preserve">With the invention of the transistor in late 1947, a new age was born thanks to </w:t>
      </w:r>
      <w:r w:rsidR="003A63D5" w:rsidRPr="00606D6C">
        <w:rPr>
          <w:rFonts w:ascii="Times New Roman" w:hAnsi="Times New Roman" w:cs="Times New Roman"/>
        </w:rPr>
        <w:t xml:space="preserve">AT&amp;T’s </w:t>
      </w:r>
      <w:r w:rsidRPr="00606D6C">
        <w:rPr>
          <w:rFonts w:ascii="Times New Roman" w:hAnsi="Times New Roman" w:cs="Times New Roman"/>
        </w:rPr>
        <w:t>Bell</w:t>
      </w:r>
      <w:r w:rsidR="003A63D5" w:rsidRPr="00606D6C">
        <w:rPr>
          <w:rFonts w:ascii="Times New Roman" w:hAnsi="Times New Roman" w:cs="Times New Roman"/>
        </w:rPr>
        <w:t xml:space="preserve"> </w:t>
      </w:r>
      <w:r w:rsidRPr="00606D6C">
        <w:rPr>
          <w:rFonts w:ascii="Times New Roman" w:hAnsi="Times New Roman" w:cs="Times New Roman"/>
        </w:rPr>
        <w:t xml:space="preserve">Labs and the team of </w:t>
      </w:r>
      <w:r w:rsidR="003A63D5" w:rsidRPr="00606D6C">
        <w:rPr>
          <w:rFonts w:ascii="Times New Roman" w:hAnsi="Times New Roman" w:cs="Times New Roman"/>
        </w:rPr>
        <w:t>Bardeen, Brattain, and Shockley.  That whole new concept earned them the 1956 Nobel Prize in Physics.</w:t>
      </w:r>
    </w:p>
    <w:p w14:paraId="710DF279" w14:textId="77777777" w:rsidR="00B55688" w:rsidRPr="00606D6C" w:rsidRDefault="00B55688" w:rsidP="00B55688">
      <w:pPr>
        <w:spacing w:after="0" w:line="240" w:lineRule="auto"/>
        <w:rPr>
          <w:rFonts w:ascii="Times New Roman" w:hAnsi="Times New Roman" w:cs="Times New Roman"/>
          <w:sz w:val="16"/>
          <w:szCs w:val="16"/>
        </w:rPr>
      </w:pPr>
    </w:p>
    <w:p w14:paraId="50146D55" w14:textId="6E98A564" w:rsidR="003A63D5" w:rsidRPr="00606D6C" w:rsidRDefault="003A63D5" w:rsidP="00B55688">
      <w:pPr>
        <w:spacing w:after="0" w:line="240" w:lineRule="auto"/>
        <w:rPr>
          <w:rFonts w:ascii="Times New Roman" w:hAnsi="Times New Roman" w:cs="Times New Roman"/>
        </w:rPr>
      </w:pPr>
      <w:r w:rsidRPr="00606D6C">
        <w:rPr>
          <w:rFonts w:ascii="Times New Roman" w:hAnsi="Times New Roman" w:cs="Times New Roman"/>
        </w:rPr>
        <w:t xml:space="preserve">By the late ‘50s and early ‘60s solid-state electronics was well on the way to taking over all things electronic.  The first transistor radio – the Regency TR-1 – sold over 100,000 in 1954, its first year in production. </w:t>
      </w:r>
      <w:r w:rsidR="00B4303F" w:rsidRPr="00606D6C">
        <w:rPr>
          <w:rFonts w:ascii="Times New Roman" w:hAnsi="Times New Roman" w:cs="Times New Roman"/>
        </w:rPr>
        <w:t>Sony’s TR-55 was a hit in 1955, but the TR-63 was the breakthrough in miniaturization, widely recognized as the world's first truly "pocket-sized" transistor radio.</w:t>
      </w:r>
    </w:p>
    <w:p w14:paraId="30C3A163" w14:textId="77777777" w:rsidR="00B55688" w:rsidRPr="00606D6C" w:rsidRDefault="00B55688" w:rsidP="00B55688">
      <w:pPr>
        <w:spacing w:after="0" w:line="240" w:lineRule="auto"/>
        <w:rPr>
          <w:rFonts w:ascii="Times New Roman" w:hAnsi="Times New Roman" w:cs="Times New Roman"/>
          <w:sz w:val="16"/>
          <w:szCs w:val="16"/>
        </w:rPr>
      </w:pPr>
    </w:p>
    <w:p w14:paraId="44D5FB35" w14:textId="3F1C039E" w:rsidR="00B4303F" w:rsidRPr="00606D6C" w:rsidRDefault="00B4303F" w:rsidP="00B55688">
      <w:pPr>
        <w:spacing w:after="0" w:line="240" w:lineRule="auto"/>
        <w:rPr>
          <w:rFonts w:ascii="Times New Roman" w:hAnsi="Times New Roman" w:cs="Times New Roman"/>
        </w:rPr>
      </w:pPr>
      <w:r w:rsidRPr="00606D6C">
        <w:rPr>
          <w:rFonts w:ascii="Times New Roman" w:hAnsi="Times New Roman" w:cs="Times New Roman"/>
        </w:rPr>
        <w:t>The compact cavity magnetron tub</w:t>
      </w:r>
      <w:r w:rsidR="00184D3D" w:rsidRPr="00606D6C">
        <w:rPr>
          <w:rFonts w:ascii="Times New Roman" w:hAnsi="Times New Roman" w:cs="Times New Roman"/>
        </w:rPr>
        <w:t>e</w:t>
      </w:r>
      <w:r w:rsidRPr="00606D6C">
        <w:rPr>
          <w:rFonts w:ascii="Times New Roman" w:hAnsi="Times New Roman" w:cs="Times New Roman"/>
        </w:rPr>
        <w:t>, the core of microwave oven technology, was originally used to emit radar signals that could detect enemy aircraft and ships during World War II, but in 1945, American engineer Percy Spencer accidentally discovered its capacity for quickly heating food.</w:t>
      </w:r>
      <w:r w:rsidR="00184D3D" w:rsidRPr="00606D6C">
        <w:rPr>
          <w:rFonts w:ascii="Times New Roman" w:hAnsi="Times New Roman" w:cs="Times New Roman"/>
        </w:rPr>
        <w:t xml:space="preserve"> This one electronic invention has survived as other vacuum tube powered devices, and their industries have slowly faded into obscurity. Other than for the stereo audiophile market, where the warmth of the “tube sound” has had a resurgence of late, the only winner in tube technology has been the microwave oven, which now inhabits over 90% of all households nation-wide! </w:t>
      </w:r>
    </w:p>
    <w:p w14:paraId="634F332D" w14:textId="77777777" w:rsidR="00B55688" w:rsidRPr="00606D6C" w:rsidRDefault="00B55688" w:rsidP="00B55688">
      <w:pPr>
        <w:spacing w:after="0" w:line="240" w:lineRule="auto"/>
        <w:rPr>
          <w:rFonts w:ascii="Times New Roman" w:hAnsi="Times New Roman" w:cs="Times New Roman"/>
          <w:sz w:val="16"/>
          <w:szCs w:val="16"/>
        </w:rPr>
      </w:pPr>
    </w:p>
    <w:p w14:paraId="676C8089" w14:textId="33D564FF" w:rsidR="00B55688" w:rsidRPr="00606D6C" w:rsidRDefault="00184D3D" w:rsidP="00B55688">
      <w:pPr>
        <w:spacing w:after="0" w:line="240" w:lineRule="auto"/>
        <w:rPr>
          <w:rFonts w:ascii="Times New Roman" w:hAnsi="Times New Roman" w:cs="Times New Roman"/>
        </w:rPr>
      </w:pPr>
      <w:r w:rsidRPr="00606D6C">
        <w:rPr>
          <w:rFonts w:ascii="Times New Roman" w:hAnsi="Times New Roman" w:cs="Times New Roman"/>
        </w:rPr>
        <w:t>Meanwhile, back at the ranch … solid state technology has advanced to the point that radio broadcasting over-the-air has become more-or-less</w:t>
      </w:r>
      <w:r w:rsidR="006115F7" w:rsidRPr="00606D6C">
        <w:rPr>
          <w:rFonts w:ascii="Times New Roman" w:hAnsi="Times New Roman" w:cs="Times New Roman"/>
        </w:rPr>
        <w:t xml:space="preserve"> </w:t>
      </w:r>
      <w:r w:rsidR="000A050D" w:rsidRPr="00606D6C">
        <w:rPr>
          <w:rFonts w:ascii="Times New Roman" w:hAnsi="Times New Roman" w:cs="Times New Roman"/>
        </w:rPr>
        <w:t>passé</w:t>
      </w:r>
      <w:r w:rsidR="00C641CF" w:rsidRPr="00606D6C">
        <w:rPr>
          <w:rFonts w:ascii="Times New Roman" w:hAnsi="Times New Roman" w:cs="Times New Roman"/>
        </w:rPr>
        <w:t>, and is limited mostly to store-front background music and news and morning wake-up home alarm clock-radios. What used to be the big deal</w:t>
      </w:r>
      <w:r w:rsidR="006115F7" w:rsidRPr="00606D6C">
        <w:rPr>
          <w:rFonts w:ascii="Times New Roman" w:hAnsi="Times New Roman" w:cs="Times New Roman"/>
        </w:rPr>
        <w:t xml:space="preserve"> -</w:t>
      </w:r>
      <w:r w:rsidR="00C641CF" w:rsidRPr="00606D6C">
        <w:rPr>
          <w:rFonts w:ascii="Times New Roman" w:hAnsi="Times New Roman" w:cs="Times New Roman"/>
        </w:rPr>
        <w:t xml:space="preserve"> car radios </w:t>
      </w:r>
      <w:r w:rsidR="006115F7" w:rsidRPr="00606D6C">
        <w:rPr>
          <w:rFonts w:ascii="Times New Roman" w:hAnsi="Times New Roman" w:cs="Times New Roman"/>
        </w:rPr>
        <w:t xml:space="preserve">- </w:t>
      </w:r>
      <w:r w:rsidR="00C641CF" w:rsidRPr="00606D6C">
        <w:rPr>
          <w:rFonts w:ascii="Times New Roman" w:hAnsi="Times New Roman" w:cs="Times New Roman"/>
        </w:rPr>
        <w:t>have faded in favor of satellite broadcasting. Over the last few years</w:t>
      </w:r>
      <w:r w:rsidR="000A050D" w:rsidRPr="00606D6C">
        <w:rPr>
          <w:rFonts w:ascii="Times New Roman" w:hAnsi="Times New Roman" w:cs="Times New Roman"/>
        </w:rPr>
        <w:t>,</w:t>
      </w:r>
      <w:r w:rsidR="00C641CF" w:rsidRPr="00606D6C">
        <w:rPr>
          <w:rFonts w:ascii="Times New Roman" w:hAnsi="Times New Roman" w:cs="Times New Roman"/>
        </w:rPr>
        <w:t xml:space="preserve"> the government and automakers have been battling over whether to include am/</w:t>
      </w:r>
      <w:proofErr w:type="spellStart"/>
      <w:r w:rsidR="00C641CF" w:rsidRPr="00606D6C">
        <w:rPr>
          <w:rFonts w:ascii="Times New Roman" w:hAnsi="Times New Roman" w:cs="Times New Roman"/>
        </w:rPr>
        <w:t>fm</w:t>
      </w:r>
      <w:proofErr w:type="spellEnd"/>
      <w:r w:rsidRPr="00606D6C">
        <w:rPr>
          <w:rFonts w:ascii="Times New Roman" w:hAnsi="Times New Roman" w:cs="Times New Roman"/>
        </w:rPr>
        <w:t xml:space="preserve"> </w:t>
      </w:r>
      <w:r w:rsidR="00C641CF" w:rsidRPr="00606D6C">
        <w:rPr>
          <w:rFonts w:ascii="Times New Roman" w:hAnsi="Times New Roman" w:cs="Times New Roman"/>
        </w:rPr>
        <w:t xml:space="preserve">radios as standard options in tomorrow’s new cars. </w:t>
      </w:r>
    </w:p>
    <w:p w14:paraId="59365EFF" w14:textId="77777777" w:rsidR="00B55688" w:rsidRPr="00606D6C" w:rsidRDefault="00B55688" w:rsidP="00B55688">
      <w:pPr>
        <w:spacing w:after="0" w:line="240" w:lineRule="auto"/>
        <w:rPr>
          <w:rFonts w:ascii="Times New Roman" w:hAnsi="Times New Roman" w:cs="Times New Roman"/>
          <w:sz w:val="16"/>
          <w:szCs w:val="16"/>
        </w:rPr>
      </w:pPr>
    </w:p>
    <w:p w14:paraId="4D0F847E" w14:textId="706B234E" w:rsidR="00B55688" w:rsidRPr="00606D6C" w:rsidRDefault="006115F7" w:rsidP="00B55688">
      <w:pPr>
        <w:spacing w:after="0" w:line="240" w:lineRule="auto"/>
        <w:rPr>
          <w:rFonts w:ascii="Times New Roman" w:hAnsi="Times New Roman" w:cs="Times New Roman"/>
        </w:rPr>
      </w:pPr>
      <w:r w:rsidRPr="00606D6C">
        <w:rPr>
          <w:rFonts w:ascii="Times New Roman" w:hAnsi="Times New Roman" w:cs="Times New Roman"/>
        </w:rPr>
        <w:t>T</w:t>
      </w:r>
      <w:r w:rsidR="00C641CF" w:rsidRPr="00606D6C">
        <w:rPr>
          <w:rFonts w:ascii="Times New Roman" w:hAnsi="Times New Roman" w:cs="Times New Roman"/>
        </w:rPr>
        <w:t>he tough part is</w:t>
      </w:r>
      <w:r w:rsidR="005E1D39" w:rsidRPr="00606D6C">
        <w:rPr>
          <w:rFonts w:ascii="Times New Roman" w:hAnsi="Times New Roman" w:cs="Times New Roman"/>
        </w:rPr>
        <w:t xml:space="preserve"> that</w:t>
      </w:r>
      <w:r w:rsidR="00C641CF" w:rsidRPr="00606D6C">
        <w:rPr>
          <w:rFonts w:ascii="Times New Roman" w:hAnsi="Times New Roman" w:cs="Times New Roman"/>
        </w:rPr>
        <w:t xml:space="preserve"> </w:t>
      </w:r>
      <w:r w:rsidRPr="00606D6C">
        <w:rPr>
          <w:rFonts w:ascii="Times New Roman" w:hAnsi="Times New Roman" w:cs="Times New Roman"/>
        </w:rPr>
        <w:t>B</w:t>
      </w:r>
      <w:r w:rsidR="00A77462" w:rsidRPr="00606D6C">
        <w:rPr>
          <w:rFonts w:ascii="Times New Roman" w:hAnsi="Times New Roman" w:cs="Times New Roman"/>
        </w:rPr>
        <w:t>roadcasting, as an industry, has been fading slowly into obscurity. Whether powered by tubes or solid-state, Broadcasting has become one of the</w:t>
      </w:r>
      <w:r w:rsidR="005E1D39" w:rsidRPr="00606D6C">
        <w:rPr>
          <w:rFonts w:ascii="Times New Roman" w:hAnsi="Times New Roman" w:cs="Times New Roman"/>
        </w:rPr>
        <w:t xml:space="preserve"> r</w:t>
      </w:r>
      <w:r w:rsidR="00A77462" w:rsidRPr="00606D6C">
        <w:rPr>
          <w:rFonts w:ascii="Times New Roman" w:hAnsi="Times New Roman" w:cs="Times New Roman"/>
        </w:rPr>
        <w:t xml:space="preserve">oughest businesses in the world in which to make a living. </w:t>
      </w:r>
      <w:r w:rsidR="005E1D39" w:rsidRPr="00606D6C">
        <w:rPr>
          <w:rFonts w:ascii="Times New Roman" w:hAnsi="Times New Roman" w:cs="Times New Roman"/>
        </w:rPr>
        <w:t xml:space="preserve"> You never know, but at the current rate, I might just out-live it!</w:t>
      </w:r>
      <w:r w:rsidR="00C641CF" w:rsidRPr="00606D6C">
        <w:rPr>
          <w:rFonts w:ascii="Times New Roman" w:hAnsi="Times New Roman" w:cs="Times New Roman"/>
        </w:rPr>
        <w:t xml:space="preserve"> </w:t>
      </w:r>
      <w:r w:rsidR="00184D3D" w:rsidRPr="00606D6C">
        <w:rPr>
          <w:rFonts w:ascii="Times New Roman" w:hAnsi="Times New Roman" w:cs="Times New Roman"/>
        </w:rPr>
        <w:t xml:space="preserve"> </w:t>
      </w:r>
    </w:p>
    <w:p w14:paraId="66D437B7" w14:textId="77777777" w:rsidR="00B55688" w:rsidRPr="00606D6C" w:rsidRDefault="00B55688" w:rsidP="00B55688">
      <w:pPr>
        <w:spacing w:after="0" w:line="240" w:lineRule="auto"/>
        <w:rPr>
          <w:rFonts w:ascii="Times New Roman" w:hAnsi="Times New Roman" w:cs="Times New Roman"/>
          <w:sz w:val="16"/>
          <w:szCs w:val="16"/>
        </w:rPr>
      </w:pPr>
    </w:p>
    <w:p w14:paraId="675AB468" w14:textId="77777777" w:rsidR="00B55688" w:rsidRPr="00606D6C" w:rsidRDefault="00B55688" w:rsidP="00B55688">
      <w:pPr>
        <w:spacing w:after="0" w:line="240" w:lineRule="auto"/>
        <w:rPr>
          <w:rFonts w:ascii="Times New Roman" w:eastAsia="Times New Roman" w:hAnsi="Times New Roman" w:cs="Times New Roman"/>
        </w:rPr>
      </w:pPr>
      <w:r w:rsidRPr="00606D6C">
        <w:rPr>
          <w:rFonts w:ascii="Times New Roman" w:hAnsi="Times New Roman" w:cs="Times New Roman"/>
        </w:rPr>
        <w:t xml:space="preserve"> </w:t>
      </w:r>
      <w:r w:rsidRPr="00606D6C">
        <w:rPr>
          <w:rFonts w:eastAsiaTheme="minorEastAsia"/>
          <w:sz w:val="22"/>
          <w:szCs w:val="22"/>
        </w:rPr>
        <w:object w:dxaOrig="555" w:dyaOrig="555" w14:anchorId="6BD45D63">
          <v:rect id="rectole0000000000" o:spid="_x0000_i1025" style="width:27.5pt;height:27.5pt" o:ole="" o:preferrelative="t" stroked="f">
            <v:imagedata r:id="rId5" o:title=""/>
          </v:rect>
          <o:OLEObject Type="Embed" ProgID="StaticMetafile" ShapeID="rectole0000000000" DrawAspect="Content" ObjectID="_1851342630" r:id="rId6"/>
        </w:object>
      </w:r>
      <w:r w:rsidRPr="00606D6C">
        <w:rPr>
          <w:rFonts w:ascii="Times New Roman" w:eastAsia="Times New Roman" w:hAnsi="Times New Roman" w:cs="Times New Roman"/>
        </w:rPr>
        <w:t>Improvise - Adapt – Overcome. Semper Fi</w:t>
      </w:r>
    </w:p>
    <w:p w14:paraId="1DC7E36F" w14:textId="77777777" w:rsidR="00B55688" w:rsidRPr="00606D6C" w:rsidRDefault="00B55688" w:rsidP="00B55688">
      <w:pPr>
        <w:spacing w:after="0" w:line="240" w:lineRule="auto"/>
        <w:rPr>
          <w:rFonts w:ascii="Times New Roman" w:eastAsia="Times New Roman" w:hAnsi="Times New Roman" w:cs="Times New Roman"/>
          <w:b/>
          <w:bCs/>
          <w:sz w:val="16"/>
          <w:szCs w:val="16"/>
        </w:rPr>
      </w:pPr>
    </w:p>
    <w:p w14:paraId="186CD126" w14:textId="77777777" w:rsidR="00B55688" w:rsidRDefault="00B55688" w:rsidP="00B55688">
      <w:pPr>
        <w:spacing w:after="0" w:line="240" w:lineRule="auto"/>
        <w:rPr>
          <w:rFonts w:ascii="Times New Roman" w:eastAsia="Times New Roman" w:hAnsi="Times New Roman" w:cs="Times New Roman"/>
          <w:sz w:val="18"/>
          <w:szCs w:val="22"/>
        </w:rPr>
      </w:pPr>
      <w:r>
        <w:rPr>
          <w:rFonts w:ascii="Times New Roman" w:eastAsia="Times New Roman" w:hAnsi="Times New Roman" w:cs="Times New Roman"/>
          <w:sz w:val="18"/>
        </w:rPr>
        <w:t xml:space="preserve">You can also watch the Thayer Podcasts and Reels at: </w:t>
      </w:r>
    </w:p>
    <w:p w14:paraId="21A05EA5" w14:textId="77777777" w:rsidR="00B55688" w:rsidRDefault="00B55688" w:rsidP="00B55688">
      <w:pPr>
        <w:spacing w:after="0" w:line="240" w:lineRule="auto"/>
        <w:rPr>
          <w:rFonts w:ascii="Times New Roman" w:eastAsia="Times New Roman" w:hAnsi="Times New Roman" w:cs="Times New Roman"/>
          <w:b/>
          <w:sz w:val="16"/>
        </w:rPr>
      </w:pPr>
      <w:hyperlink r:id="rId7" w:history="1">
        <w:r>
          <w:rPr>
            <w:rStyle w:val="Hyperlink"/>
            <w:rFonts w:ascii="Times New Roman" w:eastAsia="Times New Roman" w:hAnsi="Times New Roman" w:cs="Times New Roman"/>
            <w:b/>
            <w:sz w:val="16"/>
          </w:rPr>
          <w:t>www.X.com/@jethayer</w:t>
        </w:r>
      </w:hyperlink>
    </w:p>
    <w:p w14:paraId="205BB07E" w14:textId="77777777" w:rsidR="00B55688" w:rsidRDefault="00B55688" w:rsidP="00B55688">
      <w:pPr>
        <w:spacing w:after="0" w:line="240" w:lineRule="auto"/>
        <w:rPr>
          <w:rFonts w:ascii="Times New Roman" w:eastAsia="Times New Roman" w:hAnsi="Times New Roman" w:cs="Times New Roman"/>
          <w:b/>
          <w:sz w:val="16"/>
        </w:rPr>
      </w:pPr>
      <w:hyperlink r:id="rId8" w:history="1">
        <w:r>
          <w:rPr>
            <w:rStyle w:val="Hyperlink"/>
            <w:rFonts w:ascii="Times New Roman" w:eastAsia="Times New Roman" w:hAnsi="Times New Roman" w:cs="Times New Roman"/>
            <w:b/>
            <w:sz w:val="16"/>
          </w:rPr>
          <w:t>www.YouTube.com/@tedthayercomments</w:t>
        </w:r>
      </w:hyperlink>
    </w:p>
    <w:p w14:paraId="450D197F" w14:textId="2ED21F97" w:rsidR="0028572E" w:rsidRPr="00B55688" w:rsidRDefault="00B55688" w:rsidP="00B55688">
      <w:pPr>
        <w:spacing w:after="0" w:line="240" w:lineRule="auto"/>
        <w:rPr>
          <w:rFonts w:ascii="Times New Roman" w:eastAsia="Times New Roman" w:hAnsi="Times New Roman" w:cs="Times New Roman"/>
          <w:b/>
          <w:sz w:val="16"/>
        </w:rPr>
      </w:pPr>
      <w:hyperlink r:id="rId9" w:history="1">
        <w:r>
          <w:rPr>
            <w:rStyle w:val="Hyperlink"/>
            <w:rFonts w:ascii="Times New Roman" w:eastAsia="Times New Roman" w:hAnsi="Times New Roman" w:cs="Times New Roman"/>
            <w:b/>
            <w:sz w:val="16"/>
          </w:rPr>
          <w:t>www.tedthayer.com/Commentary.htm</w:t>
        </w:r>
      </w:hyperlink>
    </w:p>
    <w:sectPr w:rsidR="0028572E" w:rsidRPr="00B55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2E"/>
    <w:rsid w:val="00085B75"/>
    <w:rsid w:val="000A050D"/>
    <w:rsid w:val="00184D3D"/>
    <w:rsid w:val="00256077"/>
    <w:rsid w:val="0028572E"/>
    <w:rsid w:val="002978F7"/>
    <w:rsid w:val="003A63D5"/>
    <w:rsid w:val="00423FC0"/>
    <w:rsid w:val="004B3FAB"/>
    <w:rsid w:val="005E1D39"/>
    <w:rsid w:val="00606D6C"/>
    <w:rsid w:val="006115F7"/>
    <w:rsid w:val="00623B1F"/>
    <w:rsid w:val="0066608E"/>
    <w:rsid w:val="00795746"/>
    <w:rsid w:val="00807933"/>
    <w:rsid w:val="00814BAE"/>
    <w:rsid w:val="00A1056D"/>
    <w:rsid w:val="00A11B1C"/>
    <w:rsid w:val="00A77462"/>
    <w:rsid w:val="00B4303F"/>
    <w:rsid w:val="00B55688"/>
    <w:rsid w:val="00C00DE8"/>
    <w:rsid w:val="00C20408"/>
    <w:rsid w:val="00C641CF"/>
    <w:rsid w:val="00CD57D6"/>
    <w:rsid w:val="00E90EA4"/>
    <w:rsid w:val="00EA6E48"/>
    <w:rsid w:val="00ED35E8"/>
    <w:rsid w:val="00EF046B"/>
    <w:rsid w:val="00F3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9BA46"/>
  <w15:chartTrackingRefBased/>
  <w15:docId w15:val="{602E59AD-E403-4216-A3DE-A8FA2264B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7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857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8572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8572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8572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85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72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8572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8572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8572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8572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85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72E"/>
    <w:rPr>
      <w:rFonts w:eastAsiaTheme="majorEastAsia" w:cstheme="majorBidi"/>
      <w:color w:val="272727" w:themeColor="text1" w:themeTint="D8"/>
    </w:rPr>
  </w:style>
  <w:style w:type="paragraph" w:styleId="Title">
    <w:name w:val="Title"/>
    <w:basedOn w:val="Normal"/>
    <w:next w:val="Normal"/>
    <w:link w:val="TitleChar"/>
    <w:uiPriority w:val="10"/>
    <w:qFormat/>
    <w:rsid w:val="00285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72E"/>
    <w:pPr>
      <w:spacing w:before="160"/>
      <w:jc w:val="center"/>
    </w:pPr>
    <w:rPr>
      <w:i/>
      <w:iCs/>
      <w:color w:val="404040" w:themeColor="text1" w:themeTint="BF"/>
    </w:rPr>
  </w:style>
  <w:style w:type="character" w:customStyle="1" w:styleId="QuoteChar">
    <w:name w:val="Quote Char"/>
    <w:basedOn w:val="DefaultParagraphFont"/>
    <w:link w:val="Quote"/>
    <w:uiPriority w:val="29"/>
    <w:rsid w:val="0028572E"/>
    <w:rPr>
      <w:i/>
      <w:iCs/>
      <w:color w:val="404040" w:themeColor="text1" w:themeTint="BF"/>
    </w:rPr>
  </w:style>
  <w:style w:type="paragraph" w:styleId="ListParagraph">
    <w:name w:val="List Paragraph"/>
    <w:basedOn w:val="Normal"/>
    <w:uiPriority w:val="34"/>
    <w:qFormat/>
    <w:rsid w:val="0028572E"/>
    <w:pPr>
      <w:ind w:left="720"/>
      <w:contextualSpacing/>
    </w:pPr>
  </w:style>
  <w:style w:type="character" w:styleId="IntenseEmphasis">
    <w:name w:val="Intense Emphasis"/>
    <w:basedOn w:val="DefaultParagraphFont"/>
    <w:uiPriority w:val="21"/>
    <w:qFormat/>
    <w:rsid w:val="0028572E"/>
    <w:rPr>
      <w:i/>
      <w:iCs/>
      <w:color w:val="2E74B5" w:themeColor="accent1" w:themeShade="BF"/>
    </w:rPr>
  </w:style>
  <w:style w:type="paragraph" w:styleId="IntenseQuote">
    <w:name w:val="Intense Quote"/>
    <w:basedOn w:val="Normal"/>
    <w:next w:val="Normal"/>
    <w:link w:val="IntenseQuoteChar"/>
    <w:uiPriority w:val="30"/>
    <w:qFormat/>
    <w:rsid w:val="002857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8572E"/>
    <w:rPr>
      <w:i/>
      <w:iCs/>
      <w:color w:val="2E74B5" w:themeColor="accent1" w:themeShade="BF"/>
    </w:rPr>
  </w:style>
  <w:style w:type="character" w:styleId="IntenseReference">
    <w:name w:val="Intense Reference"/>
    <w:basedOn w:val="DefaultParagraphFont"/>
    <w:uiPriority w:val="32"/>
    <w:qFormat/>
    <w:rsid w:val="0028572E"/>
    <w:rPr>
      <w:b/>
      <w:bCs/>
      <w:smallCaps/>
      <w:color w:val="2E74B5" w:themeColor="accent1" w:themeShade="BF"/>
      <w:spacing w:val="5"/>
    </w:rPr>
  </w:style>
  <w:style w:type="character" w:styleId="Hyperlink">
    <w:name w:val="Hyperlink"/>
    <w:basedOn w:val="DefaultParagraphFont"/>
    <w:uiPriority w:val="99"/>
    <w:unhideWhenUsed/>
    <w:rsid w:val="00F3752F"/>
    <w:rPr>
      <w:color w:val="0563C1" w:themeColor="hyperlink"/>
      <w:u w:val="single"/>
    </w:rPr>
  </w:style>
  <w:style w:type="character" w:styleId="UnresolvedMention">
    <w:name w:val="Unresolved Mention"/>
    <w:basedOn w:val="DefaultParagraphFont"/>
    <w:uiPriority w:val="99"/>
    <w:semiHidden/>
    <w:unhideWhenUsed/>
    <w:rsid w:val="00F37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tedthayercomments" TargetMode="External"/><Relationship Id="rId3" Type="http://schemas.openxmlformats.org/officeDocument/2006/relationships/webSettings" Target="webSettings.xml"/><Relationship Id="rId7" Type="http://schemas.openxmlformats.org/officeDocument/2006/relationships/hyperlink" Target="http://www.X.com/@jethay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www.tedthayer.com/09-21-2026%20Podcast.mp4" TargetMode="External"/><Relationship Id="rId9" Type="http://schemas.openxmlformats.org/officeDocument/2006/relationships/hyperlink" Target="http://www.tedthayer.com/Commentar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tedthayer.com</dc:creator>
  <cp:keywords/>
  <dc:description/>
  <cp:lastModifiedBy>Ted tedthayer.com</cp:lastModifiedBy>
  <cp:revision>9</cp:revision>
  <dcterms:created xsi:type="dcterms:W3CDTF">2026-08-18T16:25:00Z</dcterms:created>
  <dcterms:modified xsi:type="dcterms:W3CDTF">2026-09-20T00:04:00Z</dcterms:modified>
</cp:coreProperties>
</file>